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1F7" w:rsidRDefault="00857F2B" w:rsidP="00565768">
      <w:pPr>
        <w:spacing w:after="0" w:line="240" w:lineRule="auto"/>
        <w:ind w:left="142"/>
        <w:jc w:val="center"/>
        <w:rPr>
          <w:rFonts w:ascii="Times New Roman" w:eastAsia="SimSun" w:hAnsi="Times New Roman" w:cs="Times New Roman"/>
          <w:b/>
          <w:sz w:val="28"/>
          <w:szCs w:val="24"/>
        </w:rPr>
      </w:pPr>
      <w:r w:rsidRPr="005A6305">
        <w:rPr>
          <w:rFonts w:ascii="Times New Roman" w:eastAsia="SimSun" w:hAnsi="Times New Roman" w:cs="Times New Roman"/>
          <w:b/>
          <w:sz w:val="28"/>
          <w:szCs w:val="24"/>
        </w:rPr>
        <w:t xml:space="preserve">Протокол </w:t>
      </w:r>
      <w:r w:rsidR="00586E1D">
        <w:rPr>
          <w:rFonts w:ascii="Times New Roman" w:eastAsia="SimSun" w:hAnsi="Times New Roman" w:cs="Times New Roman"/>
          <w:b/>
          <w:sz w:val="28"/>
          <w:szCs w:val="24"/>
        </w:rPr>
        <w:t>№</w:t>
      </w:r>
      <w:r w:rsidR="00B1700A">
        <w:rPr>
          <w:rFonts w:ascii="Times New Roman" w:eastAsia="SimSun" w:hAnsi="Times New Roman" w:cs="Times New Roman"/>
          <w:b/>
          <w:sz w:val="28"/>
          <w:szCs w:val="24"/>
        </w:rPr>
        <w:t>2</w:t>
      </w:r>
    </w:p>
    <w:p w:rsidR="00857F2B" w:rsidRPr="005A6305" w:rsidRDefault="00857F2B" w:rsidP="00565768">
      <w:pPr>
        <w:spacing w:after="0" w:line="240" w:lineRule="auto"/>
        <w:ind w:left="142"/>
        <w:jc w:val="center"/>
        <w:rPr>
          <w:rFonts w:ascii="Times New Roman" w:eastAsia="SimSun" w:hAnsi="Times New Roman" w:cs="Times New Roman"/>
          <w:b/>
          <w:sz w:val="28"/>
          <w:szCs w:val="24"/>
        </w:rPr>
      </w:pPr>
      <w:r w:rsidRPr="005A6305">
        <w:rPr>
          <w:rFonts w:ascii="Times New Roman" w:eastAsia="SimSun" w:hAnsi="Times New Roman" w:cs="Times New Roman"/>
          <w:b/>
          <w:sz w:val="28"/>
          <w:szCs w:val="24"/>
        </w:rPr>
        <w:t xml:space="preserve">заседания Совета </w:t>
      </w:r>
      <w:r w:rsidRPr="005A6305">
        <w:rPr>
          <w:rFonts w:ascii="Times New Roman" w:hAnsi="Times New Roman"/>
          <w:b/>
          <w:sz w:val="28"/>
          <w:szCs w:val="28"/>
        </w:rPr>
        <w:t xml:space="preserve">по развитию конкуренции при главе Администрации </w:t>
      </w:r>
      <w:proofErr w:type="spellStart"/>
      <w:r w:rsidRPr="005A6305">
        <w:rPr>
          <w:rFonts w:ascii="Times New Roman" w:hAnsi="Times New Roman"/>
          <w:b/>
          <w:sz w:val="28"/>
          <w:szCs w:val="28"/>
        </w:rPr>
        <w:t>Мясниковского</w:t>
      </w:r>
      <w:proofErr w:type="spellEnd"/>
      <w:r w:rsidRPr="005A6305">
        <w:rPr>
          <w:rFonts w:ascii="Times New Roman" w:hAnsi="Times New Roman"/>
          <w:b/>
          <w:sz w:val="28"/>
          <w:szCs w:val="28"/>
        </w:rPr>
        <w:t xml:space="preserve"> района </w:t>
      </w:r>
    </w:p>
    <w:p w:rsidR="00857F2B" w:rsidRPr="005A6305" w:rsidRDefault="00857F2B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b/>
          <w:sz w:val="28"/>
          <w:szCs w:val="28"/>
        </w:rPr>
      </w:pPr>
    </w:p>
    <w:p w:rsidR="00857F2B" w:rsidRPr="005A6305" w:rsidRDefault="00857F2B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857F2B" w:rsidRPr="005A6305" w:rsidRDefault="00BB2B1D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0</w:t>
      </w:r>
      <w:r w:rsidR="002C35DD">
        <w:rPr>
          <w:rFonts w:ascii="Times New Roman" w:eastAsia="SimSun" w:hAnsi="Times New Roman" w:cs="Times New Roman"/>
          <w:sz w:val="28"/>
          <w:szCs w:val="28"/>
        </w:rPr>
        <w:t>1</w:t>
      </w:r>
      <w:r w:rsidR="00857F2B" w:rsidRPr="005A6305">
        <w:rPr>
          <w:rFonts w:ascii="Times New Roman" w:eastAsia="SimSun" w:hAnsi="Times New Roman" w:cs="Times New Roman"/>
          <w:sz w:val="28"/>
          <w:szCs w:val="28"/>
        </w:rPr>
        <w:t>.12.20</w:t>
      </w:r>
      <w:r>
        <w:rPr>
          <w:rFonts w:ascii="Times New Roman" w:eastAsia="SimSun" w:hAnsi="Times New Roman" w:cs="Times New Roman"/>
          <w:sz w:val="28"/>
          <w:szCs w:val="28"/>
        </w:rPr>
        <w:t>2</w:t>
      </w:r>
      <w:r w:rsidR="002C35DD">
        <w:rPr>
          <w:rFonts w:ascii="Times New Roman" w:eastAsia="SimSun" w:hAnsi="Times New Roman" w:cs="Times New Roman"/>
          <w:sz w:val="28"/>
          <w:szCs w:val="28"/>
        </w:rPr>
        <w:t>1</w:t>
      </w:r>
      <w:r w:rsidR="00857F2B" w:rsidRPr="005A6305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                       10-00</w:t>
      </w:r>
    </w:p>
    <w:p w:rsidR="00857F2B" w:rsidRPr="005A6305" w:rsidRDefault="00857F2B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1551F7" w:rsidRPr="005A6305" w:rsidRDefault="001551F7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857F2B" w:rsidRDefault="00857F2B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5A6305">
        <w:rPr>
          <w:rFonts w:ascii="Times New Roman" w:eastAsia="SimSun" w:hAnsi="Times New Roman" w:cs="Times New Roman"/>
          <w:sz w:val="28"/>
          <w:szCs w:val="28"/>
        </w:rPr>
        <w:t>Повестка дня:</w:t>
      </w:r>
    </w:p>
    <w:p w:rsidR="001551F7" w:rsidRPr="005A6305" w:rsidRDefault="001551F7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857F2B" w:rsidRPr="005A6305" w:rsidRDefault="00857F2B" w:rsidP="0056576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A6305">
        <w:rPr>
          <w:rFonts w:ascii="Times New Roman" w:hAnsi="Times New Roman"/>
          <w:sz w:val="28"/>
          <w:szCs w:val="28"/>
        </w:rPr>
        <w:t xml:space="preserve">О </w:t>
      </w:r>
      <w:r w:rsidR="007D4744">
        <w:rPr>
          <w:rFonts w:ascii="Times New Roman" w:hAnsi="Times New Roman"/>
          <w:sz w:val="28"/>
          <w:szCs w:val="28"/>
        </w:rPr>
        <w:t>рассмотрении результатов</w:t>
      </w:r>
      <w:r w:rsidRPr="005A6305">
        <w:rPr>
          <w:rFonts w:ascii="Times New Roman" w:hAnsi="Times New Roman"/>
          <w:sz w:val="28"/>
          <w:szCs w:val="28"/>
        </w:rPr>
        <w:t xml:space="preserve"> проведенного мониторинга состояния конкурентной среды в </w:t>
      </w:r>
      <w:proofErr w:type="spellStart"/>
      <w:r w:rsidRPr="005A6305">
        <w:rPr>
          <w:rFonts w:ascii="Times New Roman" w:hAnsi="Times New Roman"/>
          <w:sz w:val="28"/>
          <w:szCs w:val="28"/>
        </w:rPr>
        <w:t>Мясниковском</w:t>
      </w:r>
      <w:proofErr w:type="spellEnd"/>
      <w:r w:rsidRPr="005A6305">
        <w:rPr>
          <w:rFonts w:ascii="Times New Roman" w:hAnsi="Times New Roman"/>
          <w:sz w:val="28"/>
          <w:szCs w:val="28"/>
        </w:rPr>
        <w:t xml:space="preserve"> районе</w:t>
      </w:r>
      <w:r w:rsidR="007D4744" w:rsidRPr="007D4744">
        <w:rPr>
          <w:rFonts w:ascii="Times New Roman" w:hAnsi="Times New Roman"/>
          <w:sz w:val="28"/>
          <w:szCs w:val="28"/>
        </w:rPr>
        <w:t xml:space="preserve"> </w:t>
      </w:r>
      <w:r w:rsidR="007D4744" w:rsidRPr="005A6305">
        <w:rPr>
          <w:rFonts w:ascii="Times New Roman" w:hAnsi="Times New Roman"/>
          <w:sz w:val="28"/>
          <w:szCs w:val="28"/>
        </w:rPr>
        <w:t>в 20</w:t>
      </w:r>
      <w:r w:rsidR="00BB2B1D">
        <w:rPr>
          <w:rFonts w:ascii="Times New Roman" w:hAnsi="Times New Roman"/>
          <w:sz w:val="28"/>
          <w:szCs w:val="28"/>
        </w:rPr>
        <w:t>2</w:t>
      </w:r>
      <w:r w:rsidR="002C35DD">
        <w:rPr>
          <w:rFonts w:ascii="Times New Roman" w:hAnsi="Times New Roman"/>
          <w:sz w:val="28"/>
          <w:szCs w:val="28"/>
        </w:rPr>
        <w:t>1</w:t>
      </w:r>
      <w:r w:rsidR="007D4744" w:rsidRPr="005A6305">
        <w:rPr>
          <w:rFonts w:ascii="Times New Roman" w:hAnsi="Times New Roman"/>
          <w:sz w:val="28"/>
          <w:szCs w:val="28"/>
        </w:rPr>
        <w:t xml:space="preserve"> году</w:t>
      </w:r>
      <w:r w:rsidRPr="005A6305">
        <w:rPr>
          <w:rFonts w:ascii="Times New Roman" w:hAnsi="Times New Roman"/>
          <w:sz w:val="28"/>
          <w:szCs w:val="28"/>
        </w:rPr>
        <w:t>.</w:t>
      </w:r>
    </w:p>
    <w:p w:rsidR="00DB4D83" w:rsidRPr="005A6305" w:rsidRDefault="007D4744" w:rsidP="0056576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 необходимости/отсутствии необходимости внесения изменений в перечень социально значимых и приоритетных рынков для содействия развитию конкуренции 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Мясниковском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районе, а также внесении изменений в план мероприятий («дорожную карту»</w:t>
      </w:r>
      <w:r w:rsidR="00FD785D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 xml:space="preserve"> по содействию развитию конкуренции 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Мясниковском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районе</w:t>
      </w:r>
      <w:r w:rsidR="00DB4D83">
        <w:rPr>
          <w:rFonts w:ascii="Times New Roman" w:hAnsi="Times New Roman"/>
          <w:kern w:val="2"/>
          <w:sz w:val="28"/>
          <w:szCs w:val="28"/>
        </w:rPr>
        <w:t>.</w:t>
      </w:r>
    </w:p>
    <w:p w:rsidR="00857F2B" w:rsidRPr="005A6305" w:rsidRDefault="00857F2B" w:rsidP="005657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7F2B" w:rsidRPr="005A6305" w:rsidRDefault="00857F2B" w:rsidP="005657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6305">
        <w:rPr>
          <w:rFonts w:ascii="Times New Roman" w:hAnsi="Times New Roman" w:cs="Times New Roman"/>
          <w:b/>
          <w:sz w:val="28"/>
          <w:szCs w:val="28"/>
        </w:rPr>
        <w:t>По первому вопросу:</w:t>
      </w:r>
    </w:p>
    <w:p w:rsidR="00857F2B" w:rsidRPr="005A6305" w:rsidRDefault="00857F2B" w:rsidP="005657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6305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857F2B" w:rsidRPr="005A6305" w:rsidRDefault="00857F2B" w:rsidP="0056576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6305">
        <w:rPr>
          <w:rFonts w:ascii="Times New Roman" w:hAnsi="Times New Roman" w:cs="Times New Roman"/>
          <w:sz w:val="28"/>
        </w:rPr>
        <w:t>Банникова Е.Х.</w:t>
      </w:r>
      <w:r w:rsidR="00D90E4A" w:rsidRPr="005A6305">
        <w:rPr>
          <w:rFonts w:ascii="Times New Roman" w:hAnsi="Times New Roman" w:cs="Times New Roman"/>
          <w:sz w:val="28"/>
        </w:rPr>
        <w:t xml:space="preserve"> </w:t>
      </w:r>
      <w:r w:rsidRPr="005A6305">
        <w:rPr>
          <w:rFonts w:ascii="Times New Roman" w:hAnsi="Times New Roman" w:cs="Times New Roman"/>
          <w:sz w:val="28"/>
        </w:rPr>
        <w:t xml:space="preserve">- </w:t>
      </w:r>
      <w:r w:rsidR="00DB4D83" w:rsidRPr="005A6305">
        <w:rPr>
          <w:rFonts w:ascii="Times New Roman" w:hAnsi="Times New Roman"/>
          <w:sz w:val="28"/>
          <w:szCs w:val="28"/>
        </w:rPr>
        <w:t>О результатах проведенного в 20</w:t>
      </w:r>
      <w:r w:rsidR="00BB2B1D">
        <w:rPr>
          <w:rFonts w:ascii="Times New Roman" w:hAnsi="Times New Roman"/>
          <w:sz w:val="28"/>
          <w:szCs w:val="28"/>
        </w:rPr>
        <w:t>2</w:t>
      </w:r>
      <w:r w:rsidR="002C35DD">
        <w:rPr>
          <w:rFonts w:ascii="Times New Roman" w:hAnsi="Times New Roman"/>
          <w:sz w:val="28"/>
          <w:szCs w:val="28"/>
        </w:rPr>
        <w:t>1</w:t>
      </w:r>
      <w:r w:rsidR="00DB4D83" w:rsidRPr="005A6305">
        <w:rPr>
          <w:rFonts w:ascii="Times New Roman" w:hAnsi="Times New Roman"/>
          <w:sz w:val="28"/>
          <w:szCs w:val="28"/>
        </w:rPr>
        <w:t xml:space="preserve"> году мониторинга состояния конкурентной среды в </w:t>
      </w:r>
      <w:proofErr w:type="spellStart"/>
      <w:r w:rsidR="00DB4D83" w:rsidRPr="005A6305">
        <w:rPr>
          <w:rFonts w:ascii="Times New Roman" w:hAnsi="Times New Roman"/>
          <w:sz w:val="28"/>
          <w:szCs w:val="28"/>
        </w:rPr>
        <w:t>Мясниковском</w:t>
      </w:r>
      <w:proofErr w:type="spellEnd"/>
      <w:r w:rsidR="00DB4D83" w:rsidRPr="005A6305">
        <w:rPr>
          <w:rFonts w:ascii="Times New Roman" w:hAnsi="Times New Roman"/>
          <w:sz w:val="28"/>
          <w:szCs w:val="28"/>
        </w:rPr>
        <w:t xml:space="preserve"> районе</w:t>
      </w:r>
      <w:r w:rsidR="00D90E4A" w:rsidRPr="005A6305">
        <w:rPr>
          <w:rFonts w:ascii="Times New Roman" w:hAnsi="Times New Roman"/>
          <w:sz w:val="28"/>
          <w:szCs w:val="28"/>
        </w:rPr>
        <w:t>.</w:t>
      </w:r>
    </w:p>
    <w:p w:rsidR="001551F7" w:rsidRDefault="001551F7" w:rsidP="00565768">
      <w:pPr>
        <w:pStyle w:val="a4"/>
        <w:shd w:val="clear" w:color="auto" w:fill="FFFFFE"/>
        <w:tabs>
          <w:tab w:val="left" w:pos="624"/>
          <w:tab w:val="left" w:pos="7641"/>
        </w:tabs>
        <w:ind w:right="21" w:firstLine="709"/>
        <w:jc w:val="both"/>
        <w:rPr>
          <w:sz w:val="28"/>
          <w:szCs w:val="28"/>
        </w:rPr>
      </w:pPr>
    </w:p>
    <w:p w:rsidR="00D90E4A" w:rsidRPr="005A6305" w:rsidRDefault="00D90E4A" w:rsidP="00565768">
      <w:pPr>
        <w:pStyle w:val="a4"/>
        <w:shd w:val="clear" w:color="auto" w:fill="FFFFFE"/>
        <w:tabs>
          <w:tab w:val="left" w:pos="624"/>
          <w:tab w:val="left" w:pos="7641"/>
        </w:tabs>
        <w:ind w:right="21" w:firstLine="709"/>
        <w:jc w:val="both"/>
        <w:rPr>
          <w:sz w:val="28"/>
          <w:szCs w:val="28"/>
          <w:shd w:val="clear" w:color="auto" w:fill="FFFFFE"/>
        </w:rPr>
      </w:pPr>
      <w:r w:rsidRPr="005A6305">
        <w:rPr>
          <w:sz w:val="28"/>
          <w:szCs w:val="28"/>
        </w:rPr>
        <w:t>В</w:t>
      </w:r>
      <w:r w:rsidRPr="005A6305">
        <w:rPr>
          <w:sz w:val="28"/>
          <w:szCs w:val="28"/>
          <w:shd w:val="clear" w:color="auto" w:fill="FFFFFE"/>
        </w:rPr>
        <w:t xml:space="preserve"> рамках внедрения Стандарта развития конкуренции в Ростовской области, на территории муниципального образования «</w:t>
      </w:r>
      <w:proofErr w:type="spellStart"/>
      <w:r w:rsidRPr="005A6305">
        <w:rPr>
          <w:sz w:val="28"/>
          <w:szCs w:val="28"/>
          <w:shd w:val="clear" w:color="auto" w:fill="FFFFFE"/>
        </w:rPr>
        <w:t>Мясниковский</w:t>
      </w:r>
      <w:proofErr w:type="spellEnd"/>
      <w:r w:rsidRPr="005A6305">
        <w:rPr>
          <w:sz w:val="28"/>
          <w:szCs w:val="28"/>
          <w:shd w:val="clear" w:color="auto" w:fill="FFFFFE"/>
        </w:rPr>
        <w:t xml:space="preserve"> район» в </w:t>
      </w:r>
      <w:r w:rsidR="00B1700A">
        <w:rPr>
          <w:sz w:val="28"/>
          <w:szCs w:val="28"/>
          <w:shd w:val="clear" w:color="auto" w:fill="FFFFFE"/>
        </w:rPr>
        <w:t>октябре</w:t>
      </w:r>
      <w:r w:rsidR="00FD785D">
        <w:rPr>
          <w:sz w:val="28"/>
          <w:szCs w:val="28"/>
          <w:shd w:val="clear" w:color="auto" w:fill="FFFFFE"/>
        </w:rPr>
        <w:t xml:space="preserve"> 20</w:t>
      </w:r>
      <w:r w:rsidR="00BB2B1D">
        <w:rPr>
          <w:sz w:val="28"/>
          <w:szCs w:val="28"/>
          <w:shd w:val="clear" w:color="auto" w:fill="FFFFFE"/>
        </w:rPr>
        <w:t>2</w:t>
      </w:r>
      <w:r w:rsidR="002C35DD">
        <w:rPr>
          <w:sz w:val="28"/>
          <w:szCs w:val="28"/>
          <w:shd w:val="clear" w:color="auto" w:fill="FFFFFE"/>
        </w:rPr>
        <w:t>1</w:t>
      </w:r>
      <w:r w:rsidRPr="005A6305">
        <w:rPr>
          <w:sz w:val="28"/>
          <w:szCs w:val="28"/>
          <w:shd w:val="clear" w:color="auto" w:fill="FFFFFE"/>
        </w:rPr>
        <w:t xml:space="preserve"> года был проведен мониторинг состояния и развития конкурентной среды на рынках товаров и услуг </w:t>
      </w:r>
      <w:proofErr w:type="spellStart"/>
      <w:r w:rsidRPr="005A6305">
        <w:rPr>
          <w:sz w:val="28"/>
          <w:szCs w:val="28"/>
          <w:shd w:val="clear" w:color="auto" w:fill="FFFFFE"/>
        </w:rPr>
        <w:t>Мясниковского</w:t>
      </w:r>
      <w:proofErr w:type="spellEnd"/>
      <w:r w:rsidRPr="005A6305">
        <w:rPr>
          <w:sz w:val="28"/>
          <w:szCs w:val="28"/>
          <w:shd w:val="clear" w:color="auto" w:fill="FFFFFE"/>
        </w:rPr>
        <w:t xml:space="preserve"> района. Мониторинг проводился методом анкетирования субъектов предпринимательской деятельности и потребителей товаров, работ и услуг. </w:t>
      </w:r>
    </w:p>
    <w:p w:rsidR="00D90E4A" w:rsidRPr="005A6305" w:rsidRDefault="00D90E4A" w:rsidP="00565768">
      <w:pPr>
        <w:pStyle w:val="a4"/>
        <w:shd w:val="clear" w:color="auto" w:fill="FFFFFE"/>
        <w:tabs>
          <w:tab w:val="left" w:pos="624"/>
          <w:tab w:val="left" w:pos="3571"/>
          <w:tab w:val="left" w:pos="6331"/>
          <w:tab w:val="left" w:pos="6782"/>
        </w:tabs>
        <w:ind w:right="21" w:firstLine="709"/>
        <w:jc w:val="both"/>
        <w:rPr>
          <w:sz w:val="28"/>
          <w:szCs w:val="28"/>
          <w:shd w:val="clear" w:color="auto" w:fill="FFFFFE"/>
        </w:rPr>
      </w:pPr>
      <w:r w:rsidRPr="005A6305">
        <w:rPr>
          <w:sz w:val="28"/>
          <w:szCs w:val="28"/>
          <w:shd w:val="clear" w:color="auto" w:fill="FFFFFE"/>
        </w:rPr>
        <w:t xml:space="preserve">Число </w:t>
      </w:r>
      <w:proofErr w:type="gramStart"/>
      <w:r w:rsidRPr="005A6305">
        <w:rPr>
          <w:sz w:val="28"/>
          <w:szCs w:val="28"/>
          <w:shd w:val="clear" w:color="auto" w:fill="FFFFFE"/>
        </w:rPr>
        <w:t>респондентов, принявших участие в мониторинге путем анкетирования составило</w:t>
      </w:r>
      <w:proofErr w:type="gramEnd"/>
      <w:r w:rsidRPr="005A6305">
        <w:rPr>
          <w:sz w:val="28"/>
          <w:szCs w:val="28"/>
          <w:shd w:val="clear" w:color="auto" w:fill="FFFFFE"/>
        </w:rPr>
        <w:t xml:space="preserve"> </w:t>
      </w:r>
      <w:r w:rsidR="00B1700A">
        <w:rPr>
          <w:sz w:val="28"/>
          <w:szCs w:val="28"/>
          <w:shd w:val="clear" w:color="auto" w:fill="FFFFFE"/>
        </w:rPr>
        <w:t>8</w:t>
      </w:r>
      <w:r w:rsidR="002C35DD">
        <w:rPr>
          <w:sz w:val="28"/>
          <w:szCs w:val="28"/>
          <w:shd w:val="clear" w:color="auto" w:fill="FFFFFE"/>
        </w:rPr>
        <w:t>8</w:t>
      </w:r>
      <w:r w:rsidRPr="005A6305">
        <w:rPr>
          <w:sz w:val="28"/>
          <w:szCs w:val="28"/>
          <w:shd w:val="clear" w:color="auto" w:fill="FFFFFE"/>
        </w:rPr>
        <w:t xml:space="preserve"> человек, из них: </w:t>
      </w:r>
      <w:r w:rsidR="00BB2B1D">
        <w:rPr>
          <w:sz w:val="28"/>
          <w:szCs w:val="28"/>
          <w:shd w:val="clear" w:color="auto" w:fill="FFFFFE"/>
        </w:rPr>
        <w:t>5</w:t>
      </w:r>
      <w:r w:rsidR="002C35DD">
        <w:rPr>
          <w:sz w:val="28"/>
          <w:szCs w:val="28"/>
          <w:shd w:val="clear" w:color="auto" w:fill="FFFFFE"/>
        </w:rPr>
        <w:t>7</w:t>
      </w:r>
      <w:r w:rsidRPr="005A6305">
        <w:rPr>
          <w:sz w:val="28"/>
          <w:szCs w:val="28"/>
          <w:shd w:val="clear" w:color="auto" w:fill="FFFFFE"/>
        </w:rPr>
        <w:t xml:space="preserve"> человек - потребители товаров, работ и услуг, </w:t>
      </w:r>
      <w:r w:rsidR="002C35DD">
        <w:rPr>
          <w:sz w:val="28"/>
          <w:szCs w:val="28"/>
          <w:shd w:val="clear" w:color="auto" w:fill="FFFFFE"/>
        </w:rPr>
        <w:t>31</w:t>
      </w:r>
      <w:r w:rsidRPr="005A6305">
        <w:rPr>
          <w:sz w:val="28"/>
          <w:szCs w:val="28"/>
          <w:shd w:val="clear" w:color="auto" w:fill="FFFFFE"/>
        </w:rPr>
        <w:t xml:space="preserve">- субъекты предпринимательской деятельности. </w:t>
      </w:r>
    </w:p>
    <w:p w:rsidR="007B6377" w:rsidRPr="00FD785D" w:rsidRDefault="007B6377" w:rsidP="00565768">
      <w:pPr>
        <w:pStyle w:val="a4"/>
        <w:shd w:val="clear" w:color="auto" w:fill="FFFFFE"/>
        <w:ind w:right="21" w:firstLine="709"/>
        <w:jc w:val="both"/>
        <w:rPr>
          <w:rFonts w:eastAsia="Times New Roman"/>
          <w:sz w:val="28"/>
          <w:szCs w:val="28"/>
        </w:rPr>
      </w:pPr>
      <w:r w:rsidRPr="00FD785D">
        <w:rPr>
          <w:rFonts w:eastAsia="Times New Roman"/>
          <w:sz w:val="28"/>
          <w:szCs w:val="28"/>
        </w:rPr>
        <w:t>Мониторингом выявлено следующее:</w:t>
      </w:r>
    </w:p>
    <w:p w:rsidR="002C35DD" w:rsidRPr="002E1B50" w:rsidRDefault="007B6377" w:rsidP="002C35D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FD785D">
        <w:rPr>
          <w:rFonts w:ascii="Times New Roman" w:eastAsia="Times New Roman" w:hAnsi="Times New Roman"/>
          <w:sz w:val="28"/>
          <w:szCs w:val="28"/>
        </w:rPr>
        <w:t xml:space="preserve">1. </w:t>
      </w:r>
      <w:r w:rsidR="002C35DD" w:rsidRPr="002E1B50">
        <w:rPr>
          <w:rFonts w:ascii="Times New Roman" w:hAnsi="Times New Roman"/>
          <w:sz w:val="28"/>
          <w:szCs w:val="28"/>
        </w:rPr>
        <w:t>В целом 1</w:t>
      </w:r>
      <w:r w:rsidR="002C35DD">
        <w:rPr>
          <w:rFonts w:ascii="Times New Roman" w:hAnsi="Times New Roman"/>
          <w:sz w:val="28"/>
          <w:szCs w:val="28"/>
        </w:rPr>
        <w:t>0</w:t>
      </w:r>
      <w:r w:rsidR="002C35DD" w:rsidRPr="002E1B50">
        <w:rPr>
          <w:rFonts w:ascii="Times New Roman" w:hAnsi="Times New Roman"/>
          <w:sz w:val="28"/>
          <w:szCs w:val="28"/>
        </w:rPr>
        <w:t xml:space="preserve"> из 17 обследуемых рынков подавляющим большинством опрошенных признаются как достаточно </w:t>
      </w:r>
      <w:proofErr w:type="gramStart"/>
      <w:r w:rsidR="002C35DD" w:rsidRPr="002E1B50">
        <w:rPr>
          <w:rFonts w:ascii="Times New Roman" w:hAnsi="Times New Roman"/>
          <w:sz w:val="28"/>
          <w:szCs w:val="28"/>
        </w:rPr>
        <w:t>развитые</w:t>
      </w:r>
      <w:proofErr w:type="gramEnd"/>
      <w:r w:rsidR="002C35DD" w:rsidRPr="002E1B5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2C35DD" w:rsidRPr="002E1B50">
        <w:rPr>
          <w:rFonts w:ascii="Times New Roman" w:hAnsi="Times New Roman"/>
          <w:sz w:val="28"/>
          <w:szCs w:val="28"/>
        </w:rPr>
        <w:t xml:space="preserve">Это рынки: рынок услуг дошкольного образования, рынок услуг дополнительного образования детей (кружки, секции, клубы, музеи, библиотеки и пр.), </w:t>
      </w:r>
      <w:r w:rsidR="002C35DD" w:rsidRPr="002E1B50">
        <w:rPr>
          <w:rFonts w:ascii="Times New Roman" w:hAnsi="Times New Roman"/>
          <w:color w:val="000000"/>
          <w:sz w:val="28"/>
          <w:szCs w:val="28"/>
        </w:rPr>
        <w:t xml:space="preserve">рынок услуг в сфере культуры, рынок услуг жилищно-коммунального хозяйства, </w:t>
      </w:r>
      <w:r w:rsidR="002C35DD" w:rsidRPr="002E1B50">
        <w:rPr>
          <w:rFonts w:ascii="Times New Roman" w:hAnsi="Times New Roman"/>
          <w:sz w:val="28"/>
          <w:szCs w:val="28"/>
        </w:rPr>
        <w:t>рынок розничной торговли</w:t>
      </w:r>
      <w:r w:rsidR="002C35DD" w:rsidRPr="002E1B50">
        <w:rPr>
          <w:rFonts w:ascii="Times New Roman" w:hAnsi="Times New Roman"/>
          <w:kern w:val="2"/>
          <w:sz w:val="28"/>
          <w:szCs w:val="28"/>
        </w:rPr>
        <w:t>, в том числе лекарственными препаратами, медицинскими изделиями и сопутствующими товарами, рынок оказания услуг по перевозке пассажиров автомобильным транспортом по муниципальным маршрутам регулярных перевозок, рынок услуг связи, в том числе услуг</w:t>
      </w:r>
      <w:proofErr w:type="gramEnd"/>
      <w:r w:rsidR="002C35DD" w:rsidRPr="002E1B50">
        <w:rPr>
          <w:rFonts w:ascii="Times New Roman" w:hAnsi="Times New Roman"/>
          <w:kern w:val="2"/>
          <w:sz w:val="28"/>
          <w:szCs w:val="28"/>
        </w:rPr>
        <w:t xml:space="preserve"> по предоставлению широкополосного доступа к информационно-телекоммуникационной сети «Интернет», рынок животноводства, в том числе </w:t>
      </w:r>
      <w:r w:rsidR="002C35DD" w:rsidRPr="002E1B50">
        <w:rPr>
          <w:rFonts w:ascii="Times New Roman" w:hAnsi="Times New Roman"/>
          <w:kern w:val="2"/>
          <w:sz w:val="28"/>
          <w:szCs w:val="28"/>
        </w:rPr>
        <w:lastRenderedPageBreak/>
        <w:t>племенного, рынок жилищного строительства, рынок бытовых услуг населению.</w:t>
      </w:r>
    </w:p>
    <w:p w:rsidR="004C1C81" w:rsidRDefault="00DC2210" w:rsidP="002C35D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1C81">
        <w:rPr>
          <w:rFonts w:ascii="Times New Roman" w:hAnsi="Times New Roman"/>
          <w:sz w:val="28"/>
          <w:szCs w:val="28"/>
        </w:rPr>
        <w:t>Н</w:t>
      </w:r>
      <w:r w:rsidRPr="004C1C81">
        <w:rPr>
          <w:rFonts w:ascii="Times New Roman" w:eastAsia="Times New Roman" w:hAnsi="Times New Roman"/>
          <w:sz w:val="28"/>
          <w:szCs w:val="28"/>
        </w:rPr>
        <w:t xml:space="preserve">едостаток предложений </w:t>
      </w:r>
      <w:r w:rsidR="007B6377" w:rsidRPr="004C1C81">
        <w:rPr>
          <w:rFonts w:ascii="Times New Roman" w:eastAsia="Times New Roman" w:hAnsi="Times New Roman"/>
          <w:sz w:val="28"/>
          <w:szCs w:val="28"/>
        </w:rPr>
        <w:t xml:space="preserve">отмечают, прежде всего, </w:t>
      </w:r>
      <w:r w:rsidR="007B6377" w:rsidRPr="004C1C81">
        <w:rPr>
          <w:rFonts w:ascii="Times New Roman" w:hAnsi="Times New Roman"/>
          <w:sz w:val="28"/>
          <w:szCs w:val="28"/>
        </w:rPr>
        <w:t xml:space="preserve">на рынках </w:t>
      </w:r>
      <w:r w:rsidR="00FD785D" w:rsidRPr="004C1C81">
        <w:rPr>
          <w:rFonts w:ascii="Times New Roman" w:hAnsi="Times New Roman"/>
          <w:bCs/>
          <w:sz w:val="28"/>
        </w:rPr>
        <w:t>услуг детского отдыха и оздоровления, медицинских услуг</w:t>
      </w:r>
      <w:r w:rsidR="00BB2B1D" w:rsidRPr="004C1C81">
        <w:rPr>
          <w:rFonts w:ascii="Times New Roman" w:hAnsi="Times New Roman"/>
          <w:bCs/>
          <w:sz w:val="28"/>
        </w:rPr>
        <w:t>.</w:t>
      </w:r>
      <w:r w:rsidR="004C1C81" w:rsidRPr="004C1C81">
        <w:rPr>
          <w:rFonts w:ascii="Times New Roman" w:hAnsi="Times New Roman"/>
          <w:sz w:val="28"/>
          <w:szCs w:val="28"/>
        </w:rPr>
        <w:t xml:space="preserve"> Также </w:t>
      </w:r>
      <w:proofErr w:type="gramStart"/>
      <w:r w:rsidR="004C1C81" w:rsidRPr="004C1C81">
        <w:rPr>
          <w:rFonts w:ascii="Times New Roman" w:hAnsi="Times New Roman"/>
          <w:sz w:val="28"/>
          <w:szCs w:val="28"/>
        </w:rPr>
        <w:t>недостаточное</w:t>
      </w:r>
      <w:proofErr w:type="gramEnd"/>
      <w:r w:rsidR="004C1C81" w:rsidRPr="004C1C81">
        <w:rPr>
          <w:rFonts w:ascii="Times New Roman" w:hAnsi="Times New Roman"/>
          <w:sz w:val="28"/>
          <w:szCs w:val="28"/>
        </w:rPr>
        <w:t xml:space="preserve"> развитыми признаны рынки, включенные в перечень социально значимых рынков в 2020 году – рынок производства бетона, рынок производства кирпича и рынок добычи общераспространенных</w:t>
      </w:r>
      <w:r w:rsidR="004C1C81">
        <w:rPr>
          <w:rFonts w:ascii="Times New Roman" w:hAnsi="Times New Roman"/>
          <w:sz w:val="28"/>
          <w:szCs w:val="28"/>
        </w:rPr>
        <w:t xml:space="preserve"> </w:t>
      </w:r>
      <w:r w:rsidR="004C1C81" w:rsidRPr="00F1622C">
        <w:rPr>
          <w:rFonts w:ascii="Times New Roman" w:hAnsi="Times New Roman"/>
          <w:kern w:val="2"/>
          <w:sz w:val="28"/>
          <w:szCs w:val="28"/>
        </w:rPr>
        <w:t>полезных ископаемых на участках недр местного значения</w:t>
      </w:r>
      <w:r w:rsidR="004C1C81">
        <w:rPr>
          <w:rFonts w:ascii="Times New Roman" w:hAnsi="Times New Roman"/>
          <w:kern w:val="2"/>
          <w:sz w:val="28"/>
          <w:szCs w:val="28"/>
        </w:rPr>
        <w:t>.</w:t>
      </w:r>
    </w:p>
    <w:p w:rsidR="007B6377" w:rsidRDefault="00B1700A" w:rsidP="00565768">
      <w:pPr>
        <w:pStyle w:val="a4"/>
        <w:shd w:val="clear" w:color="auto" w:fill="FFFFFE"/>
        <w:ind w:right="21" w:firstLine="709"/>
        <w:jc w:val="both"/>
        <w:rPr>
          <w:sz w:val="28"/>
        </w:rPr>
      </w:pPr>
      <w:r>
        <w:rPr>
          <w:bCs/>
          <w:sz w:val="28"/>
        </w:rPr>
        <w:t xml:space="preserve"> </w:t>
      </w:r>
      <w:r w:rsidR="007B6377" w:rsidRPr="005A6305">
        <w:rPr>
          <w:sz w:val="28"/>
        </w:rPr>
        <w:t>Рынок услуг психолого-педагогического сопровождения детей с ограниченными возможностями здоровья</w:t>
      </w:r>
      <w:r w:rsidR="00BB2B1D">
        <w:rPr>
          <w:sz w:val="28"/>
        </w:rPr>
        <w:t xml:space="preserve"> </w:t>
      </w:r>
      <w:r w:rsidR="007B6377" w:rsidRPr="005A6305">
        <w:rPr>
          <w:sz w:val="28"/>
        </w:rPr>
        <w:t>большинству населения неизвестен.</w:t>
      </w:r>
    </w:p>
    <w:p w:rsidR="004C1C81" w:rsidRDefault="00FD785D" w:rsidP="004C1C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 xml:space="preserve">По всем трем характеристикам продукции (работ, услуг) обследуемых рынков (качество, уровень цен и возможность выбора) большинство положительных отзывов получили </w:t>
      </w:r>
      <w:r w:rsidR="004C1C81">
        <w:rPr>
          <w:rFonts w:ascii="Times New Roman" w:hAnsi="Times New Roman" w:cs="Times New Roman"/>
          <w:bCs/>
          <w:sz w:val="28"/>
        </w:rPr>
        <w:t xml:space="preserve">6 рынков района: </w:t>
      </w:r>
      <w:r w:rsidR="002C35DD">
        <w:rPr>
          <w:rFonts w:ascii="Times New Roman" w:hAnsi="Times New Roman" w:cs="Times New Roman"/>
          <w:bCs/>
          <w:sz w:val="28"/>
        </w:rPr>
        <w:t>рынок услуг дошкольного образования, дополнительного образования, рынок услуг в сфере культуры, рынок розничной торговли, услуг связи</w:t>
      </w:r>
      <w:r w:rsidR="002C35DD" w:rsidRPr="00F1622C">
        <w:rPr>
          <w:rFonts w:ascii="Times New Roman" w:hAnsi="Times New Roman" w:cs="Times New Roman"/>
          <w:kern w:val="2"/>
          <w:sz w:val="28"/>
          <w:szCs w:val="28"/>
        </w:rPr>
        <w:t>, в том числе услуг по предоставлению широкополосного доступа к информационно-телекоммуникационной сети «Интернет»</w:t>
      </w:r>
      <w:r w:rsidR="002C35DD">
        <w:rPr>
          <w:rFonts w:ascii="Times New Roman" w:hAnsi="Times New Roman" w:cs="Times New Roman"/>
          <w:bCs/>
          <w:sz w:val="28"/>
        </w:rPr>
        <w:t xml:space="preserve"> и услуг в сфере туризма.</w:t>
      </w:r>
      <w:proofErr w:type="gramEnd"/>
    </w:p>
    <w:p w:rsidR="00FD785D" w:rsidRPr="005A6305" w:rsidRDefault="00FD785D" w:rsidP="004C1C81">
      <w:pPr>
        <w:spacing w:after="0" w:line="240" w:lineRule="auto"/>
        <w:ind w:firstLine="709"/>
        <w:jc w:val="both"/>
        <w:rPr>
          <w:sz w:val="28"/>
        </w:rPr>
      </w:pPr>
    </w:p>
    <w:p w:rsidR="002C35DD" w:rsidRDefault="002C35DD" w:rsidP="002C3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C2210" w:rsidRPr="00B1700A">
        <w:rPr>
          <w:rFonts w:ascii="Times New Roman" w:hAnsi="Times New Roman"/>
          <w:sz w:val="28"/>
          <w:szCs w:val="28"/>
        </w:rPr>
        <w:t xml:space="preserve">Большинство ответов субъектов предпринимательской деятельности о приоритетности направлений работы по развитию конкуренции получено по следующим направлениям: </w:t>
      </w:r>
      <w:r w:rsidRPr="00435132">
        <w:rPr>
          <w:rFonts w:ascii="Times New Roman" w:hAnsi="Times New Roman" w:cs="Times New Roman"/>
          <w:sz w:val="28"/>
          <w:szCs w:val="28"/>
        </w:rPr>
        <w:t>контроль над ростом цен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35132">
        <w:rPr>
          <w:rFonts w:ascii="Times New Roman" w:hAnsi="Times New Roman" w:cs="Times New Roman"/>
          <w:sz w:val="28"/>
          <w:szCs w:val="28"/>
        </w:rPr>
        <w:t>пом</w:t>
      </w:r>
      <w:r>
        <w:rPr>
          <w:rFonts w:ascii="Times New Roman" w:hAnsi="Times New Roman" w:cs="Times New Roman"/>
          <w:sz w:val="28"/>
          <w:szCs w:val="28"/>
        </w:rPr>
        <w:t>ощь начинающим предпринимателям, обеспечение добросовестной конкуренции, обеспечение качества производимой продукции,</w:t>
      </w:r>
      <w:r w:rsidRPr="004351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юридическая защита предпринимателей.</w:t>
      </w:r>
    </w:p>
    <w:p w:rsidR="00DC2210" w:rsidRPr="00B1700A" w:rsidRDefault="002C35DD" w:rsidP="002C35D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E20A33" w:rsidRPr="00B1700A">
        <w:rPr>
          <w:rFonts w:ascii="Times New Roman" w:hAnsi="Times New Roman"/>
          <w:sz w:val="28"/>
          <w:szCs w:val="28"/>
        </w:rPr>
        <w:t>Субъектов предпринимательской деятельности в обеспечении конкуренции на рынках района, в первую очередь, волнуют вопросы инфраструктуры (в части работы субъектов естественных монополий); государственного регулирования и преодоления административных барьеров (</w:t>
      </w:r>
      <w:proofErr w:type="gramStart"/>
      <w:r w:rsidR="00E20A33" w:rsidRPr="00B1700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20A33" w:rsidRPr="00B1700A">
        <w:rPr>
          <w:rFonts w:ascii="Times New Roman" w:hAnsi="Times New Roman"/>
          <w:sz w:val="28"/>
          <w:szCs w:val="28"/>
        </w:rPr>
        <w:t xml:space="preserve"> ростом цен, противодействие монополизму, повышение открытости при проведении закупок).</w:t>
      </w:r>
    </w:p>
    <w:p w:rsidR="00E20A33" w:rsidRPr="005A6305" w:rsidRDefault="00E20A33" w:rsidP="005657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0A33" w:rsidRPr="005A6305" w:rsidRDefault="00E20A33" w:rsidP="005657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A6305">
        <w:rPr>
          <w:rFonts w:ascii="Times New Roman" w:hAnsi="Times New Roman"/>
          <w:b/>
          <w:sz w:val="28"/>
          <w:szCs w:val="28"/>
        </w:rPr>
        <w:t>По второму вопросу:</w:t>
      </w:r>
    </w:p>
    <w:p w:rsidR="001551F7" w:rsidRDefault="001551F7" w:rsidP="005657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0A33" w:rsidRPr="005A6305" w:rsidRDefault="00E20A33" w:rsidP="005657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A6305">
        <w:rPr>
          <w:rFonts w:ascii="Times New Roman" w:hAnsi="Times New Roman"/>
          <w:b/>
          <w:sz w:val="28"/>
          <w:szCs w:val="28"/>
        </w:rPr>
        <w:t>Слушали:</w:t>
      </w:r>
    </w:p>
    <w:p w:rsidR="00E20A33" w:rsidRPr="005A6305" w:rsidRDefault="00E20A33" w:rsidP="0056576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 w:rsidRPr="005A6305">
        <w:rPr>
          <w:rFonts w:ascii="Times New Roman" w:hAnsi="Times New Roman"/>
          <w:color w:val="000000"/>
          <w:sz w:val="28"/>
          <w:szCs w:val="28"/>
        </w:rPr>
        <w:t>Хатламаджиян</w:t>
      </w:r>
      <w:proofErr w:type="spellEnd"/>
      <w:r w:rsidRPr="005A6305">
        <w:rPr>
          <w:rFonts w:ascii="Times New Roman" w:hAnsi="Times New Roman"/>
          <w:color w:val="000000"/>
          <w:sz w:val="28"/>
          <w:szCs w:val="28"/>
        </w:rPr>
        <w:t xml:space="preserve"> В.Х. - </w:t>
      </w:r>
      <w:r w:rsidR="00FD785D">
        <w:rPr>
          <w:rFonts w:ascii="Times New Roman" w:eastAsia="Times New Roman" w:hAnsi="Times New Roman"/>
          <w:sz w:val="28"/>
          <w:szCs w:val="28"/>
        </w:rPr>
        <w:t xml:space="preserve">О необходимости/отсутствии необходимости внесения изменений в перечень социально значимых и приоритетных рынков для содействия развитию конкуренции в </w:t>
      </w:r>
      <w:proofErr w:type="spellStart"/>
      <w:r w:rsidR="00FD785D">
        <w:rPr>
          <w:rFonts w:ascii="Times New Roman" w:eastAsia="Times New Roman" w:hAnsi="Times New Roman"/>
          <w:sz w:val="28"/>
          <w:szCs w:val="28"/>
        </w:rPr>
        <w:t>Мясниковском</w:t>
      </w:r>
      <w:proofErr w:type="spellEnd"/>
      <w:r w:rsidR="00FD785D">
        <w:rPr>
          <w:rFonts w:ascii="Times New Roman" w:eastAsia="Times New Roman" w:hAnsi="Times New Roman"/>
          <w:sz w:val="28"/>
          <w:szCs w:val="28"/>
        </w:rPr>
        <w:t xml:space="preserve"> районе, а также внесении изменений в план мероприятий («дорожную карту»</w:t>
      </w:r>
      <w:r w:rsidR="002A5EA8">
        <w:rPr>
          <w:rFonts w:ascii="Times New Roman" w:eastAsia="Times New Roman" w:hAnsi="Times New Roman"/>
          <w:sz w:val="28"/>
          <w:szCs w:val="28"/>
        </w:rPr>
        <w:t>)</w:t>
      </w:r>
      <w:r w:rsidR="00FD785D">
        <w:rPr>
          <w:rFonts w:ascii="Times New Roman" w:eastAsia="Times New Roman" w:hAnsi="Times New Roman"/>
          <w:sz w:val="28"/>
          <w:szCs w:val="28"/>
        </w:rPr>
        <w:t xml:space="preserve"> по содействию развитию конкуренции в </w:t>
      </w:r>
      <w:proofErr w:type="spellStart"/>
      <w:r w:rsidR="00FD785D">
        <w:rPr>
          <w:rFonts w:ascii="Times New Roman" w:eastAsia="Times New Roman" w:hAnsi="Times New Roman"/>
          <w:sz w:val="28"/>
          <w:szCs w:val="28"/>
        </w:rPr>
        <w:t>Мясниковском</w:t>
      </w:r>
      <w:proofErr w:type="spellEnd"/>
      <w:r w:rsidR="00FD785D">
        <w:rPr>
          <w:rFonts w:ascii="Times New Roman" w:eastAsia="Times New Roman" w:hAnsi="Times New Roman"/>
          <w:sz w:val="28"/>
          <w:szCs w:val="28"/>
        </w:rPr>
        <w:t xml:space="preserve"> районе</w:t>
      </w:r>
      <w:r w:rsidR="00FD785D">
        <w:rPr>
          <w:rFonts w:ascii="Times New Roman" w:hAnsi="Times New Roman"/>
          <w:kern w:val="2"/>
          <w:sz w:val="28"/>
          <w:szCs w:val="28"/>
        </w:rPr>
        <w:t>.</w:t>
      </w:r>
    </w:p>
    <w:p w:rsidR="00E20A33" w:rsidRPr="005A6305" w:rsidRDefault="00E20A33" w:rsidP="00565768">
      <w:pPr>
        <w:pStyle w:val="a3"/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2210" w:rsidRDefault="00FD785D" w:rsidP="00565768">
      <w:pPr>
        <w:pStyle w:val="a4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>
        <w:rPr>
          <w:sz w:val="28"/>
          <w:szCs w:val="28"/>
          <w:shd w:val="clear" w:color="auto" w:fill="FFFFFE"/>
        </w:rPr>
        <w:t>Р</w:t>
      </w:r>
      <w:r w:rsidR="007B6377" w:rsidRPr="005A6305">
        <w:rPr>
          <w:sz w:val="28"/>
          <w:szCs w:val="28"/>
          <w:shd w:val="clear" w:color="auto" w:fill="FFFFFE"/>
        </w:rPr>
        <w:t>езультат</w:t>
      </w:r>
      <w:r>
        <w:rPr>
          <w:sz w:val="28"/>
          <w:szCs w:val="28"/>
          <w:shd w:val="clear" w:color="auto" w:fill="FFFFFE"/>
        </w:rPr>
        <w:t>ы</w:t>
      </w:r>
      <w:r w:rsidR="007B6377" w:rsidRPr="005A6305">
        <w:rPr>
          <w:sz w:val="28"/>
          <w:szCs w:val="28"/>
          <w:shd w:val="clear" w:color="auto" w:fill="FFFFFE"/>
        </w:rPr>
        <w:t xml:space="preserve"> проведенного мониторинга</w:t>
      </w:r>
      <w:r w:rsidR="007B6377" w:rsidRPr="005A6305">
        <w:rPr>
          <w:sz w:val="28"/>
          <w:szCs w:val="28"/>
        </w:rPr>
        <w:t xml:space="preserve"> удовлетворенности населения района - </w:t>
      </w:r>
      <w:r w:rsidR="007B6377" w:rsidRPr="005A6305">
        <w:rPr>
          <w:sz w:val="28"/>
          <w:szCs w:val="28"/>
          <w:shd w:val="clear" w:color="auto" w:fill="FFFFFE"/>
        </w:rPr>
        <w:t>потребителей товаров, работ</w:t>
      </w:r>
      <w:r w:rsidR="00DB1DB0" w:rsidRPr="005A6305">
        <w:rPr>
          <w:sz w:val="28"/>
          <w:szCs w:val="28"/>
          <w:shd w:val="clear" w:color="auto" w:fill="FFFFFE"/>
        </w:rPr>
        <w:t xml:space="preserve">, а также субъектов предпринимательской деятельности </w:t>
      </w:r>
      <w:r w:rsidR="008C443E">
        <w:rPr>
          <w:sz w:val="28"/>
          <w:szCs w:val="28"/>
          <w:shd w:val="clear" w:color="auto" w:fill="FFFFFE"/>
        </w:rPr>
        <w:t xml:space="preserve">не показали </w:t>
      </w:r>
      <w:r w:rsidR="00B1700A">
        <w:rPr>
          <w:sz w:val="28"/>
          <w:szCs w:val="28"/>
          <w:shd w:val="clear" w:color="auto" w:fill="FFFFFE"/>
        </w:rPr>
        <w:t xml:space="preserve">значительных </w:t>
      </w:r>
      <w:r w:rsidR="008C443E">
        <w:rPr>
          <w:sz w:val="28"/>
          <w:szCs w:val="28"/>
          <w:shd w:val="clear" w:color="auto" w:fill="FFFFFE"/>
        </w:rPr>
        <w:t xml:space="preserve">изменений в уровне развития конкуренции на подавляющем числе рынков, включенных в </w:t>
      </w:r>
      <w:r w:rsidR="008C443E">
        <w:rPr>
          <w:sz w:val="28"/>
          <w:szCs w:val="28"/>
          <w:shd w:val="clear" w:color="auto" w:fill="FFFFFE"/>
        </w:rPr>
        <w:lastRenderedPageBreak/>
        <w:t xml:space="preserve">перечень </w:t>
      </w:r>
      <w:r w:rsidR="007B6377" w:rsidRPr="005A6305">
        <w:rPr>
          <w:sz w:val="28"/>
          <w:szCs w:val="28"/>
          <w:shd w:val="clear" w:color="auto" w:fill="FFFFFE"/>
        </w:rPr>
        <w:t xml:space="preserve">социально значимых </w:t>
      </w:r>
      <w:r w:rsidR="00E21EB6">
        <w:rPr>
          <w:sz w:val="28"/>
          <w:szCs w:val="28"/>
          <w:shd w:val="clear" w:color="auto" w:fill="FFFFFE"/>
        </w:rPr>
        <w:t xml:space="preserve">и приоритетных </w:t>
      </w:r>
      <w:r w:rsidR="007B6377" w:rsidRPr="005A6305">
        <w:rPr>
          <w:sz w:val="28"/>
          <w:szCs w:val="28"/>
          <w:shd w:val="clear" w:color="auto" w:fill="FFFFFE"/>
        </w:rPr>
        <w:t xml:space="preserve">рынков для содействия развитию конкуренции в </w:t>
      </w:r>
      <w:proofErr w:type="spellStart"/>
      <w:r w:rsidR="007B6377" w:rsidRPr="005A6305">
        <w:rPr>
          <w:sz w:val="28"/>
          <w:szCs w:val="28"/>
          <w:shd w:val="clear" w:color="auto" w:fill="FFFFFE"/>
        </w:rPr>
        <w:t>Мясниковском</w:t>
      </w:r>
      <w:proofErr w:type="spellEnd"/>
      <w:r w:rsidR="007B6377" w:rsidRPr="005A6305">
        <w:rPr>
          <w:sz w:val="28"/>
          <w:szCs w:val="28"/>
          <w:shd w:val="clear" w:color="auto" w:fill="FFFFFE"/>
        </w:rPr>
        <w:t xml:space="preserve"> районе</w:t>
      </w:r>
      <w:r w:rsidR="008C443E">
        <w:rPr>
          <w:sz w:val="28"/>
          <w:szCs w:val="28"/>
          <w:shd w:val="clear" w:color="auto" w:fill="FFFFFE"/>
        </w:rPr>
        <w:t xml:space="preserve">. При этом большинство респондентов удовлетворены всеми характеристиками (цена, качества, выбор) на </w:t>
      </w:r>
      <w:r w:rsidR="00386366">
        <w:rPr>
          <w:sz w:val="28"/>
          <w:szCs w:val="28"/>
          <w:shd w:val="clear" w:color="auto" w:fill="FFFFFE"/>
        </w:rPr>
        <w:t>1</w:t>
      </w:r>
      <w:r w:rsidR="002C35DD">
        <w:rPr>
          <w:sz w:val="28"/>
          <w:szCs w:val="28"/>
          <w:shd w:val="clear" w:color="auto" w:fill="FFFFFE"/>
        </w:rPr>
        <w:t>0</w:t>
      </w:r>
      <w:r w:rsidR="008C443E">
        <w:rPr>
          <w:sz w:val="28"/>
          <w:szCs w:val="28"/>
          <w:shd w:val="clear" w:color="auto" w:fill="FFFFFE"/>
        </w:rPr>
        <w:t xml:space="preserve"> из </w:t>
      </w:r>
      <w:r w:rsidR="00B1700A">
        <w:rPr>
          <w:sz w:val="28"/>
          <w:szCs w:val="28"/>
          <w:shd w:val="clear" w:color="auto" w:fill="FFFFFE"/>
        </w:rPr>
        <w:t>1</w:t>
      </w:r>
      <w:r w:rsidR="00386366">
        <w:rPr>
          <w:sz w:val="28"/>
          <w:szCs w:val="28"/>
          <w:shd w:val="clear" w:color="auto" w:fill="FFFFFE"/>
        </w:rPr>
        <w:t>7</w:t>
      </w:r>
      <w:r w:rsidR="008C443E">
        <w:rPr>
          <w:sz w:val="28"/>
          <w:szCs w:val="28"/>
          <w:shd w:val="clear" w:color="auto" w:fill="FFFFFE"/>
        </w:rPr>
        <w:t xml:space="preserve"> рынков, включенных в перечень. </w:t>
      </w:r>
    </w:p>
    <w:p w:rsidR="00386366" w:rsidRDefault="00386366" w:rsidP="00386366">
      <w:pPr>
        <w:pStyle w:val="a4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>
        <w:rPr>
          <w:sz w:val="28"/>
          <w:szCs w:val="28"/>
          <w:shd w:val="clear" w:color="auto" w:fill="FFFFFE"/>
        </w:rPr>
        <w:t xml:space="preserve">Для развития уровня конкуренции на </w:t>
      </w:r>
      <w:r w:rsidRPr="005A6305">
        <w:rPr>
          <w:sz w:val="28"/>
          <w:szCs w:val="28"/>
          <w:shd w:val="clear" w:color="auto" w:fill="FFFFFE"/>
        </w:rPr>
        <w:t xml:space="preserve">социально значимых </w:t>
      </w:r>
      <w:r>
        <w:rPr>
          <w:sz w:val="28"/>
          <w:szCs w:val="28"/>
          <w:shd w:val="clear" w:color="auto" w:fill="FFFFFE"/>
        </w:rPr>
        <w:t>и приоритетных рынках</w:t>
      </w:r>
      <w:r w:rsidRPr="005A6305">
        <w:rPr>
          <w:sz w:val="28"/>
          <w:szCs w:val="28"/>
          <w:shd w:val="clear" w:color="auto" w:fill="FFFFFE"/>
        </w:rPr>
        <w:t xml:space="preserve"> для содействия развитию конкуренции в </w:t>
      </w:r>
      <w:proofErr w:type="spellStart"/>
      <w:r w:rsidRPr="005A6305">
        <w:rPr>
          <w:sz w:val="28"/>
          <w:szCs w:val="28"/>
          <w:shd w:val="clear" w:color="auto" w:fill="FFFFFE"/>
        </w:rPr>
        <w:t>Мясниковском</w:t>
      </w:r>
      <w:proofErr w:type="spellEnd"/>
      <w:r w:rsidRPr="005A6305">
        <w:rPr>
          <w:sz w:val="28"/>
          <w:szCs w:val="28"/>
          <w:shd w:val="clear" w:color="auto" w:fill="FFFFFE"/>
        </w:rPr>
        <w:t xml:space="preserve"> районе</w:t>
      </w:r>
      <w:r>
        <w:rPr>
          <w:sz w:val="28"/>
          <w:szCs w:val="28"/>
          <w:shd w:val="clear" w:color="auto" w:fill="FFFFFE"/>
        </w:rPr>
        <w:t xml:space="preserve"> по каждому из этих рынков разработан</w:t>
      </w:r>
      <w:r w:rsidRPr="008C443E">
        <w:rPr>
          <w:sz w:val="28"/>
          <w:szCs w:val="28"/>
          <w:shd w:val="clear" w:color="auto" w:fill="FFFFFE"/>
        </w:rPr>
        <w:t xml:space="preserve"> </w:t>
      </w:r>
      <w:r>
        <w:rPr>
          <w:sz w:val="28"/>
          <w:szCs w:val="28"/>
          <w:shd w:val="clear" w:color="auto" w:fill="FFFFFE"/>
        </w:rPr>
        <w:t>и выполняется план мероприятий, определены целевые показатели на период до 2022 года.</w:t>
      </w:r>
    </w:p>
    <w:p w:rsidR="009D2E88" w:rsidRPr="005A6305" w:rsidRDefault="009D2E88" w:rsidP="00565768">
      <w:pPr>
        <w:pStyle w:val="a4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</w:p>
    <w:p w:rsidR="00DB4D83" w:rsidRDefault="00DB4D83" w:rsidP="005657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6305" w:rsidRDefault="005A6305" w:rsidP="005657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5DBF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565768" w:rsidRDefault="00565768" w:rsidP="005657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E8F" w:rsidRPr="00AA2F1D" w:rsidRDefault="00B66402" w:rsidP="00565768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</w:t>
      </w:r>
      <w:r w:rsidR="007F1E8F" w:rsidRPr="00AA2F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аналитический отчет</w:t>
      </w:r>
      <w:r w:rsidR="007F1E8F" w:rsidRPr="00AA2F1D">
        <w:rPr>
          <w:rFonts w:ascii="Times New Roman" w:hAnsi="Times New Roman"/>
          <w:sz w:val="28"/>
          <w:szCs w:val="28"/>
        </w:rPr>
        <w:t xml:space="preserve"> о результатах мониторинга состояния </w:t>
      </w:r>
      <w:r>
        <w:rPr>
          <w:rFonts w:ascii="Times New Roman" w:hAnsi="Times New Roman"/>
          <w:sz w:val="28"/>
          <w:szCs w:val="28"/>
        </w:rPr>
        <w:t xml:space="preserve">и развития </w:t>
      </w:r>
      <w:r w:rsidR="007F1E8F" w:rsidRPr="00AA2F1D">
        <w:rPr>
          <w:rFonts w:ascii="Times New Roman" w:hAnsi="Times New Roman"/>
          <w:sz w:val="28"/>
          <w:szCs w:val="28"/>
        </w:rPr>
        <w:t xml:space="preserve">конкурентной среды </w:t>
      </w:r>
      <w:r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="007F1E8F" w:rsidRPr="00AA2F1D">
        <w:rPr>
          <w:rFonts w:ascii="Times New Roman" w:hAnsi="Times New Roman"/>
          <w:sz w:val="28"/>
          <w:szCs w:val="28"/>
        </w:rPr>
        <w:t>Мясниковском</w:t>
      </w:r>
      <w:proofErr w:type="spellEnd"/>
      <w:r w:rsidR="007F1E8F" w:rsidRPr="00AA2F1D">
        <w:rPr>
          <w:rFonts w:ascii="Times New Roman" w:hAnsi="Times New Roman"/>
          <w:sz w:val="28"/>
          <w:szCs w:val="28"/>
        </w:rPr>
        <w:t xml:space="preserve"> районе</w:t>
      </w:r>
      <w:r w:rsidR="007F55AB">
        <w:rPr>
          <w:rFonts w:ascii="Times New Roman" w:hAnsi="Times New Roman"/>
          <w:sz w:val="28"/>
          <w:szCs w:val="28"/>
        </w:rPr>
        <w:t xml:space="preserve"> за 20</w:t>
      </w:r>
      <w:r w:rsidR="00386366">
        <w:rPr>
          <w:rFonts w:ascii="Times New Roman" w:hAnsi="Times New Roman"/>
          <w:sz w:val="28"/>
          <w:szCs w:val="28"/>
        </w:rPr>
        <w:t>2</w:t>
      </w:r>
      <w:r w:rsidR="002C35DD">
        <w:rPr>
          <w:rFonts w:ascii="Times New Roman" w:hAnsi="Times New Roman"/>
          <w:sz w:val="28"/>
          <w:szCs w:val="28"/>
        </w:rPr>
        <w:t>1</w:t>
      </w:r>
      <w:r w:rsidR="002A5EA8">
        <w:rPr>
          <w:rFonts w:ascii="Times New Roman" w:hAnsi="Times New Roman"/>
          <w:sz w:val="28"/>
          <w:szCs w:val="28"/>
        </w:rPr>
        <w:t xml:space="preserve"> год</w:t>
      </w:r>
      <w:r w:rsidR="007F1E8F" w:rsidRPr="00AA2F1D">
        <w:rPr>
          <w:rFonts w:ascii="Times New Roman" w:hAnsi="Times New Roman"/>
          <w:sz w:val="28"/>
          <w:szCs w:val="28"/>
        </w:rPr>
        <w:t>.</w:t>
      </w:r>
    </w:p>
    <w:p w:rsidR="00386366" w:rsidRDefault="00386366" w:rsidP="00565768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2F1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ставить без изменения утвержденный постановлением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Мясниковского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от 20.12.2017 №1364 Перече</w:t>
      </w:r>
      <w:r w:rsidRPr="00AA2F1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 w:rsidRPr="00AA2F1D">
        <w:rPr>
          <w:rFonts w:ascii="Times New Roman" w:hAnsi="Times New Roman"/>
          <w:sz w:val="28"/>
          <w:szCs w:val="28"/>
        </w:rPr>
        <w:t xml:space="preserve"> социально значимых и приоритетных рынков для содействия развитию конкуренции в </w:t>
      </w:r>
      <w:proofErr w:type="spellStart"/>
      <w:r w:rsidRPr="00AA2F1D">
        <w:rPr>
          <w:rFonts w:ascii="Times New Roman" w:hAnsi="Times New Roman"/>
          <w:sz w:val="28"/>
          <w:szCs w:val="28"/>
        </w:rPr>
        <w:t>Мясниковском</w:t>
      </w:r>
      <w:proofErr w:type="spellEnd"/>
      <w:r w:rsidRPr="00AA2F1D">
        <w:rPr>
          <w:rFonts w:ascii="Times New Roman" w:hAnsi="Times New Roman"/>
          <w:sz w:val="28"/>
          <w:szCs w:val="28"/>
        </w:rPr>
        <w:t xml:space="preserve"> районе</w:t>
      </w:r>
      <w:r>
        <w:rPr>
          <w:rFonts w:ascii="Times New Roman" w:hAnsi="Times New Roman"/>
          <w:sz w:val="28"/>
          <w:szCs w:val="28"/>
        </w:rPr>
        <w:t xml:space="preserve"> (в ред. от 28.02.2020).</w:t>
      </w:r>
    </w:p>
    <w:p w:rsidR="005A6305" w:rsidRPr="00AA2F1D" w:rsidRDefault="005A6305" w:rsidP="00565768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2F1D">
        <w:rPr>
          <w:rFonts w:ascii="Times New Roman" w:hAnsi="Times New Roman"/>
          <w:sz w:val="28"/>
          <w:szCs w:val="28"/>
        </w:rPr>
        <w:t>Сектору развития инвестиций и предпринимательства:</w:t>
      </w:r>
    </w:p>
    <w:p w:rsidR="005A6305" w:rsidRPr="00AA2F1D" w:rsidRDefault="005A6305" w:rsidP="0056576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2F1D">
        <w:rPr>
          <w:rFonts w:ascii="Times New Roman" w:hAnsi="Times New Roman"/>
          <w:sz w:val="28"/>
          <w:szCs w:val="28"/>
        </w:rPr>
        <w:t xml:space="preserve"> – обеспечить размещение результатов проведенного мониторинга </w:t>
      </w:r>
      <w:r w:rsidR="007F55AB">
        <w:rPr>
          <w:rFonts w:ascii="Times New Roman" w:hAnsi="Times New Roman"/>
          <w:sz w:val="28"/>
          <w:szCs w:val="28"/>
        </w:rPr>
        <w:t>за 20</w:t>
      </w:r>
      <w:r w:rsidR="00386366">
        <w:rPr>
          <w:rFonts w:ascii="Times New Roman" w:hAnsi="Times New Roman"/>
          <w:sz w:val="28"/>
          <w:szCs w:val="28"/>
        </w:rPr>
        <w:t>2</w:t>
      </w:r>
      <w:r w:rsidR="002C35DD">
        <w:rPr>
          <w:rFonts w:ascii="Times New Roman" w:hAnsi="Times New Roman"/>
          <w:sz w:val="28"/>
          <w:szCs w:val="28"/>
        </w:rPr>
        <w:t>1</w:t>
      </w:r>
      <w:r w:rsidR="007F55AB">
        <w:rPr>
          <w:rFonts w:ascii="Times New Roman" w:hAnsi="Times New Roman"/>
          <w:sz w:val="28"/>
          <w:szCs w:val="28"/>
        </w:rPr>
        <w:t xml:space="preserve"> год </w:t>
      </w:r>
      <w:r w:rsidRPr="00AA2F1D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proofErr w:type="spellStart"/>
      <w:r w:rsidRPr="00AA2F1D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Pr="00AA2F1D">
        <w:rPr>
          <w:rFonts w:ascii="Times New Roman" w:hAnsi="Times New Roman"/>
          <w:sz w:val="28"/>
          <w:szCs w:val="28"/>
        </w:rPr>
        <w:t xml:space="preserve"> района в информационно-телекоммуникационной сети «Интернет»;</w:t>
      </w:r>
    </w:p>
    <w:p w:rsidR="000C1003" w:rsidRDefault="005A6305" w:rsidP="0056576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2F1D">
        <w:rPr>
          <w:rFonts w:ascii="Times New Roman" w:hAnsi="Times New Roman" w:cs="Times New Roman"/>
          <w:sz w:val="28"/>
          <w:szCs w:val="28"/>
        </w:rPr>
        <w:t xml:space="preserve">- </w:t>
      </w:r>
      <w:r w:rsidR="00B66402" w:rsidRPr="00AA2F1D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2C35DD">
        <w:rPr>
          <w:rFonts w:ascii="Times New Roman" w:hAnsi="Times New Roman" w:cs="Times New Roman"/>
          <w:sz w:val="28"/>
          <w:szCs w:val="28"/>
        </w:rPr>
        <w:t>1</w:t>
      </w:r>
      <w:r w:rsidR="007F55AB">
        <w:rPr>
          <w:rFonts w:ascii="Times New Roman" w:hAnsi="Times New Roman" w:cs="Times New Roman"/>
          <w:sz w:val="28"/>
          <w:szCs w:val="28"/>
        </w:rPr>
        <w:t>5</w:t>
      </w:r>
      <w:r w:rsidR="00B66402">
        <w:rPr>
          <w:rFonts w:ascii="Times New Roman" w:hAnsi="Times New Roman" w:cs="Times New Roman"/>
          <w:sz w:val="28"/>
          <w:szCs w:val="28"/>
        </w:rPr>
        <w:t>.</w:t>
      </w:r>
      <w:r w:rsidR="002A5EA8">
        <w:rPr>
          <w:rFonts w:ascii="Times New Roman" w:hAnsi="Times New Roman" w:cs="Times New Roman"/>
          <w:sz w:val="28"/>
          <w:szCs w:val="28"/>
        </w:rPr>
        <w:t>0</w:t>
      </w:r>
      <w:r w:rsidR="007F55AB">
        <w:rPr>
          <w:rFonts w:ascii="Times New Roman" w:hAnsi="Times New Roman" w:cs="Times New Roman"/>
          <w:sz w:val="28"/>
          <w:szCs w:val="28"/>
        </w:rPr>
        <w:t>3.202</w:t>
      </w:r>
      <w:r w:rsidR="002C35DD">
        <w:rPr>
          <w:rFonts w:ascii="Times New Roman" w:hAnsi="Times New Roman" w:cs="Times New Roman"/>
          <w:sz w:val="28"/>
          <w:szCs w:val="28"/>
        </w:rPr>
        <w:t>2</w:t>
      </w:r>
      <w:r w:rsidR="00B66402" w:rsidRPr="00AA2F1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A5EA8">
        <w:rPr>
          <w:rFonts w:ascii="Times New Roman" w:hAnsi="Times New Roman"/>
          <w:sz w:val="28"/>
          <w:szCs w:val="28"/>
        </w:rPr>
        <w:t xml:space="preserve">на основании результатов проведенного мониторинга, данных, предоставленных органами статистической отчетности, органами местного самоуправления, структурными подразделениями администрации района, отраслевыми (функциональными) органами, муниципальными учреждениями </w:t>
      </w:r>
      <w:proofErr w:type="spellStart"/>
      <w:r w:rsidR="002A5EA8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2A5EA8">
        <w:rPr>
          <w:rFonts w:ascii="Times New Roman" w:hAnsi="Times New Roman"/>
          <w:sz w:val="28"/>
          <w:szCs w:val="28"/>
        </w:rPr>
        <w:t xml:space="preserve"> района обе</w:t>
      </w:r>
      <w:r w:rsidR="007F55AB">
        <w:rPr>
          <w:rFonts w:ascii="Times New Roman" w:hAnsi="Times New Roman"/>
          <w:sz w:val="28"/>
          <w:szCs w:val="28"/>
        </w:rPr>
        <w:t xml:space="preserve">спечить подготовку и в срок до </w:t>
      </w:r>
      <w:r w:rsidR="002C35DD">
        <w:rPr>
          <w:rFonts w:ascii="Times New Roman" w:hAnsi="Times New Roman"/>
          <w:sz w:val="28"/>
          <w:szCs w:val="28"/>
        </w:rPr>
        <w:t>20</w:t>
      </w:r>
      <w:r w:rsidR="002A5EA8">
        <w:rPr>
          <w:rFonts w:ascii="Times New Roman" w:hAnsi="Times New Roman"/>
          <w:sz w:val="28"/>
          <w:szCs w:val="28"/>
        </w:rPr>
        <w:t xml:space="preserve"> </w:t>
      </w:r>
      <w:r w:rsidR="002C35DD">
        <w:rPr>
          <w:rFonts w:ascii="Times New Roman" w:hAnsi="Times New Roman"/>
          <w:sz w:val="28"/>
          <w:szCs w:val="28"/>
        </w:rPr>
        <w:t>марта</w:t>
      </w:r>
      <w:r w:rsidR="0066662B">
        <w:rPr>
          <w:rFonts w:ascii="Times New Roman" w:hAnsi="Times New Roman"/>
          <w:sz w:val="28"/>
          <w:szCs w:val="28"/>
        </w:rPr>
        <w:t xml:space="preserve"> 202</w:t>
      </w:r>
      <w:r w:rsidR="002C35DD">
        <w:rPr>
          <w:rFonts w:ascii="Times New Roman" w:hAnsi="Times New Roman"/>
          <w:sz w:val="28"/>
          <w:szCs w:val="28"/>
        </w:rPr>
        <w:t>2</w:t>
      </w:r>
      <w:r w:rsidR="002A5EA8">
        <w:rPr>
          <w:rFonts w:ascii="Times New Roman" w:hAnsi="Times New Roman"/>
          <w:sz w:val="28"/>
          <w:szCs w:val="28"/>
        </w:rPr>
        <w:t xml:space="preserve"> года размещение на официальном сайте Администрации </w:t>
      </w:r>
      <w:proofErr w:type="spellStart"/>
      <w:r w:rsidR="002A5EA8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2A5EA8">
        <w:rPr>
          <w:rFonts w:ascii="Times New Roman" w:hAnsi="Times New Roman"/>
          <w:sz w:val="28"/>
          <w:szCs w:val="28"/>
        </w:rPr>
        <w:t xml:space="preserve"> района в информационно-телекоммуникационной сети «Интернет» ежегодного доклада о состоянии и развитии конкурентной среды на рынках</w:t>
      </w:r>
      <w:proofErr w:type="gramEnd"/>
      <w:r w:rsidR="002A5EA8">
        <w:rPr>
          <w:rFonts w:ascii="Times New Roman" w:hAnsi="Times New Roman"/>
          <w:sz w:val="28"/>
          <w:szCs w:val="28"/>
        </w:rPr>
        <w:t xml:space="preserve"> товаров, работ, услуг </w:t>
      </w:r>
      <w:proofErr w:type="spellStart"/>
      <w:r w:rsidR="002A5EA8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2A5EA8">
        <w:rPr>
          <w:rFonts w:ascii="Times New Roman" w:hAnsi="Times New Roman"/>
          <w:sz w:val="28"/>
          <w:szCs w:val="28"/>
        </w:rPr>
        <w:t xml:space="preserve"> района за 20</w:t>
      </w:r>
      <w:r w:rsidR="0066662B">
        <w:rPr>
          <w:rFonts w:ascii="Times New Roman" w:hAnsi="Times New Roman"/>
          <w:sz w:val="28"/>
          <w:szCs w:val="28"/>
        </w:rPr>
        <w:t>2</w:t>
      </w:r>
      <w:r w:rsidR="002C35DD">
        <w:rPr>
          <w:rFonts w:ascii="Times New Roman" w:hAnsi="Times New Roman"/>
          <w:sz w:val="28"/>
          <w:szCs w:val="28"/>
        </w:rPr>
        <w:t>1</w:t>
      </w:r>
      <w:r w:rsidR="002A5EA8">
        <w:rPr>
          <w:rFonts w:ascii="Times New Roman" w:hAnsi="Times New Roman"/>
          <w:sz w:val="28"/>
          <w:szCs w:val="28"/>
        </w:rPr>
        <w:t xml:space="preserve"> год</w:t>
      </w:r>
      <w:r w:rsidR="000C1003">
        <w:rPr>
          <w:rFonts w:ascii="Times New Roman" w:hAnsi="Times New Roman"/>
          <w:sz w:val="28"/>
          <w:szCs w:val="28"/>
        </w:rPr>
        <w:t>.</w:t>
      </w:r>
    </w:p>
    <w:p w:rsidR="00632F15" w:rsidRDefault="00632F15" w:rsidP="00996BA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32F15" w:rsidRDefault="00632F15" w:rsidP="00996BA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32F15" w:rsidRDefault="006E0864" w:rsidP="00996BA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5DBF">
        <w:rPr>
          <w:rFonts w:ascii="Times New Roman" w:hAnsi="Times New Roman"/>
          <w:sz w:val="28"/>
          <w:szCs w:val="28"/>
        </w:rPr>
        <w:t>Заместитель председателя Совета</w:t>
      </w:r>
      <w:r w:rsidRPr="00473E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proofErr w:type="spellStart"/>
      <w:r w:rsidRPr="00473E9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Pr="00473E9B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.</w:t>
      </w:r>
      <w:r w:rsidR="00632F15" w:rsidRPr="00473E9B">
        <w:rPr>
          <w:rFonts w:ascii="Times New Roman" w:hAnsi="Times New Roman"/>
          <w:sz w:val="28"/>
          <w:szCs w:val="28"/>
        </w:rPr>
        <w:t>Хатламаджиян</w:t>
      </w:r>
      <w:proofErr w:type="spellEnd"/>
      <w:r w:rsidR="00632F15" w:rsidRPr="00473E9B">
        <w:rPr>
          <w:rFonts w:ascii="Times New Roman" w:hAnsi="Times New Roman"/>
          <w:sz w:val="28"/>
          <w:szCs w:val="28"/>
        </w:rPr>
        <w:t xml:space="preserve"> </w:t>
      </w:r>
    </w:p>
    <w:p w:rsidR="006E0864" w:rsidRDefault="006E0864" w:rsidP="00996BA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163A1F" w:rsidRDefault="00163A1F" w:rsidP="00996BA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7F1E8F" w:rsidRPr="005A6305" w:rsidRDefault="006E0864" w:rsidP="007F55AB">
      <w:pPr>
        <w:pStyle w:val="a3"/>
        <w:tabs>
          <w:tab w:val="left" w:pos="851"/>
        </w:tabs>
        <w:spacing w:after="0" w:line="240" w:lineRule="auto"/>
        <w:ind w:left="0" w:firstLine="567"/>
        <w:jc w:val="both"/>
      </w:pPr>
      <w:r w:rsidRPr="00845DBF">
        <w:rPr>
          <w:rFonts w:ascii="Times New Roman" w:hAnsi="Times New Roman"/>
          <w:sz w:val="28"/>
          <w:szCs w:val="28"/>
        </w:rPr>
        <w:t>Секретарь Совета</w:t>
      </w:r>
      <w:r w:rsidRPr="00473E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473E9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.</w:t>
      </w:r>
      <w:r w:rsidRPr="00473E9B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.</w:t>
      </w:r>
      <w:r w:rsidR="00632F15" w:rsidRPr="00473E9B">
        <w:rPr>
          <w:rFonts w:ascii="Times New Roman" w:hAnsi="Times New Roman"/>
          <w:sz w:val="28"/>
          <w:szCs w:val="28"/>
        </w:rPr>
        <w:t xml:space="preserve">Банникова </w:t>
      </w:r>
    </w:p>
    <w:sectPr w:rsidR="007F1E8F" w:rsidRPr="005A6305" w:rsidSect="008B6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4A7F"/>
    <w:multiLevelType w:val="hybridMultilevel"/>
    <w:tmpl w:val="570030A0"/>
    <w:lvl w:ilvl="0" w:tplc="EBC2216A">
      <w:start w:val="2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7D0ADE"/>
    <w:multiLevelType w:val="hybridMultilevel"/>
    <w:tmpl w:val="74A68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652DF"/>
    <w:multiLevelType w:val="singleLevel"/>
    <w:tmpl w:val="13C6EE6E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8B8B8B"/>
      </w:rPr>
    </w:lvl>
  </w:abstractNum>
  <w:abstractNum w:abstractNumId="3">
    <w:nsid w:val="2AAF470C"/>
    <w:multiLevelType w:val="hybridMultilevel"/>
    <w:tmpl w:val="B96C05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EB73CA1"/>
    <w:multiLevelType w:val="singleLevel"/>
    <w:tmpl w:val="13C6EE6E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8B8B8B"/>
      </w:rPr>
    </w:lvl>
  </w:abstractNum>
  <w:abstractNum w:abstractNumId="5">
    <w:nsid w:val="6E8774FF"/>
    <w:multiLevelType w:val="multilevel"/>
    <w:tmpl w:val="C17437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577" w:hanging="43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sz w:val="28"/>
      </w:rPr>
    </w:lvl>
  </w:abstractNum>
  <w:num w:numId="1">
    <w:abstractNumId w:val="5"/>
  </w:num>
  <w:num w:numId="2">
    <w:abstractNumId w:val="4"/>
  </w:num>
  <w:num w:numId="3">
    <w:abstractNumId w:val="4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8B8B8B"/>
        </w:rPr>
      </w:lvl>
    </w:lvlOverride>
  </w:num>
  <w:num w:numId="4">
    <w:abstractNumId w:val="4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8B8B8B"/>
        </w:rPr>
      </w:lvl>
    </w:lvlOverride>
  </w:num>
  <w:num w:numId="5">
    <w:abstractNumId w:val="3"/>
  </w:num>
  <w:num w:numId="6">
    <w:abstractNumId w:val="0"/>
  </w:num>
  <w:num w:numId="7">
    <w:abstractNumId w:val="1"/>
  </w:num>
  <w:num w:numId="8">
    <w:abstractNumId w:val="2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8B8B8B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F2B"/>
    <w:rsid w:val="000809E1"/>
    <w:rsid w:val="000A6A4C"/>
    <w:rsid w:val="000C1003"/>
    <w:rsid w:val="001551F7"/>
    <w:rsid w:val="00163A1F"/>
    <w:rsid w:val="002A0673"/>
    <w:rsid w:val="002A5EA8"/>
    <w:rsid w:val="002C35DD"/>
    <w:rsid w:val="00386366"/>
    <w:rsid w:val="0046199F"/>
    <w:rsid w:val="004C1C81"/>
    <w:rsid w:val="004E2B22"/>
    <w:rsid w:val="00565768"/>
    <w:rsid w:val="00586E1D"/>
    <w:rsid w:val="005A6305"/>
    <w:rsid w:val="005B5A5D"/>
    <w:rsid w:val="00626263"/>
    <w:rsid w:val="00632F15"/>
    <w:rsid w:val="0066662B"/>
    <w:rsid w:val="006703D9"/>
    <w:rsid w:val="006C4153"/>
    <w:rsid w:val="006E0864"/>
    <w:rsid w:val="00711868"/>
    <w:rsid w:val="00781A25"/>
    <w:rsid w:val="00786976"/>
    <w:rsid w:val="007B6377"/>
    <w:rsid w:val="007C58C2"/>
    <w:rsid w:val="007D33F1"/>
    <w:rsid w:val="007D4744"/>
    <w:rsid w:val="007F1E8F"/>
    <w:rsid w:val="007F55AB"/>
    <w:rsid w:val="007F6356"/>
    <w:rsid w:val="00824AF4"/>
    <w:rsid w:val="00857F2B"/>
    <w:rsid w:val="00860192"/>
    <w:rsid w:val="008B6CC4"/>
    <w:rsid w:val="008C443E"/>
    <w:rsid w:val="0092174B"/>
    <w:rsid w:val="00996BA1"/>
    <w:rsid w:val="009A4D7E"/>
    <w:rsid w:val="009D2E88"/>
    <w:rsid w:val="009E3CEF"/>
    <w:rsid w:val="00A45430"/>
    <w:rsid w:val="00A902C7"/>
    <w:rsid w:val="00A915CA"/>
    <w:rsid w:val="00AA1F22"/>
    <w:rsid w:val="00AA2F1D"/>
    <w:rsid w:val="00B1700A"/>
    <w:rsid w:val="00B4617C"/>
    <w:rsid w:val="00B66402"/>
    <w:rsid w:val="00BB2B1D"/>
    <w:rsid w:val="00BC0A10"/>
    <w:rsid w:val="00C21184"/>
    <w:rsid w:val="00C94980"/>
    <w:rsid w:val="00CC7E1C"/>
    <w:rsid w:val="00CD1B45"/>
    <w:rsid w:val="00D90E4A"/>
    <w:rsid w:val="00DB1DB0"/>
    <w:rsid w:val="00DB4D83"/>
    <w:rsid w:val="00DC2210"/>
    <w:rsid w:val="00DE6CC2"/>
    <w:rsid w:val="00E20A33"/>
    <w:rsid w:val="00E21EB6"/>
    <w:rsid w:val="00F46B8B"/>
    <w:rsid w:val="00FD17AE"/>
    <w:rsid w:val="00FD7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2B"/>
    <w:rPr>
      <w:rFonts w:eastAsiaTheme="minorEastAsia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C35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F2B"/>
    <w:pPr>
      <w:ind w:left="720"/>
      <w:contextualSpacing/>
    </w:pPr>
    <w:rPr>
      <w:rFonts w:ascii="Calibri" w:eastAsia="SimSun" w:hAnsi="Calibri" w:cs="Times New Roman"/>
      <w:lang w:eastAsia="ru-RU"/>
    </w:rPr>
  </w:style>
  <w:style w:type="paragraph" w:customStyle="1" w:styleId="a4">
    <w:name w:val="Стиль"/>
    <w:rsid w:val="00D90E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90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7F1E8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F1E8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35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8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BF77F-909E-41B8-8265-984F7F8D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11</cp:revision>
  <cp:lastPrinted>2019-03-16T11:07:00Z</cp:lastPrinted>
  <dcterms:created xsi:type="dcterms:W3CDTF">2019-03-16T10:32:00Z</dcterms:created>
  <dcterms:modified xsi:type="dcterms:W3CDTF">2022-03-14T16:23:00Z</dcterms:modified>
</cp:coreProperties>
</file>